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6562" w14:textId="77777777" w:rsidR="007C2378" w:rsidRPr="00700126" w:rsidRDefault="007C2378" w:rsidP="00DA218F">
      <w:pPr>
        <w:spacing w:after="0" w:line="276" w:lineRule="auto"/>
        <w:jc w:val="both"/>
        <w:rPr>
          <w:lang w:val="hr-HR"/>
        </w:rPr>
      </w:pPr>
      <w:r w:rsidRPr="00700126">
        <w:rPr>
          <w:lang w:val="hr-HR"/>
        </w:rPr>
        <w:t xml:space="preserve">                                 </w:t>
      </w:r>
      <w:r w:rsidRPr="00700126">
        <w:rPr>
          <w:noProof/>
          <w:lang w:val="hr-HR" w:eastAsia="hr-HR"/>
        </w:rPr>
        <w:drawing>
          <wp:inline distT="0" distB="0" distL="0" distR="0" wp14:anchorId="71962189" wp14:editId="279169ED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3D49" w14:textId="77777777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REPUBLIKA HRVATSKA</w:t>
      </w:r>
    </w:p>
    <w:p w14:paraId="17940DD0" w14:textId="77777777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b/>
          <w:sz w:val="24"/>
          <w:szCs w:val="24"/>
          <w:lang w:val="hr-HR"/>
        </w:rPr>
        <w:t>HRVATSKA VATROGASNA ZAJEDNICA</w:t>
      </w:r>
    </w:p>
    <w:p w14:paraId="25E29472" w14:textId="77777777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658F84" w14:textId="39B8A30A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Zagreb, </w:t>
      </w:r>
      <w:r w:rsidR="00BA6AF2">
        <w:rPr>
          <w:rFonts w:ascii="Times New Roman" w:hAnsi="Times New Roman" w:cs="Times New Roman"/>
          <w:noProof/>
          <w:sz w:val="24"/>
          <w:szCs w:val="24"/>
          <w:lang w:val="hr-HR"/>
        </w:rPr>
        <w:t>2</w:t>
      </w:r>
      <w:r w:rsidR="00EB6849">
        <w:rPr>
          <w:rFonts w:ascii="Times New Roman" w:hAnsi="Times New Roman" w:cs="Times New Roman"/>
          <w:noProof/>
          <w:sz w:val="24"/>
          <w:szCs w:val="24"/>
          <w:lang w:val="hr-HR"/>
        </w:rPr>
        <w:t>8</w:t>
      </w:r>
      <w:r w:rsidR="000142FD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. ožujka</w:t>
      </w:r>
      <w:r w:rsidR="003D42A8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2022.</w:t>
      </w:r>
    </w:p>
    <w:p w14:paraId="2E9099FE" w14:textId="77777777" w:rsidR="008D41F1" w:rsidRPr="00700126" w:rsidRDefault="008D41F1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4450FA10" w14:textId="5ABD6320" w:rsidR="007C2378" w:rsidRPr="00700126" w:rsidRDefault="007C2378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OBJAVA ZA MEDIJE</w:t>
      </w:r>
    </w:p>
    <w:p w14:paraId="629EA13B" w14:textId="77777777" w:rsidR="00BA6AF2" w:rsidRDefault="00BA6AF2" w:rsidP="00BA6AF2">
      <w:pPr>
        <w:spacing w:after="0"/>
        <w:ind w:firstLine="720"/>
        <w:jc w:val="both"/>
        <w:rPr>
          <w:noProof/>
          <w:sz w:val="24"/>
          <w:szCs w:val="24"/>
          <w:lang w:val="hr-HR"/>
        </w:rPr>
      </w:pPr>
    </w:p>
    <w:p w14:paraId="777D3CB8" w14:textId="27B1B0AD" w:rsidR="00BA6AF2" w:rsidRPr="00BA6AF2" w:rsidRDefault="00F36E5E" w:rsidP="00BA6AF2">
      <w:pPr>
        <w:spacing w:after="0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hr-HR"/>
        </w:rPr>
        <w:t>P</w:t>
      </w:r>
      <w:r w:rsidR="00BA6AF2" w:rsidRPr="00BA6AF2">
        <w:rPr>
          <w:rFonts w:ascii="Times New Roman" w:hAnsi="Times New Roman" w:cs="Times New Roman"/>
          <w:b/>
          <w:noProof/>
          <w:sz w:val="28"/>
          <w:szCs w:val="28"/>
          <w:lang w:val="hr-HR"/>
        </w:rPr>
        <w:t>ožar</w:t>
      </w:r>
      <w:r>
        <w:rPr>
          <w:rFonts w:ascii="Times New Roman" w:hAnsi="Times New Roman" w:cs="Times New Roman"/>
          <w:b/>
          <w:noProof/>
          <w:sz w:val="28"/>
          <w:szCs w:val="28"/>
          <w:lang w:val="hr-HR"/>
        </w:rPr>
        <w:t>i</w:t>
      </w:r>
      <w:r w:rsidR="00BA6AF2" w:rsidRPr="00BA6AF2">
        <w:rPr>
          <w:rFonts w:ascii="Times New Roman" w:hAnsi="Times New Roman" w:cs="Times New Roman"/>
          <w:b/>
          <w:noProof/>
          <w:sz w:val="28"/>
          <w:szCs w:val="28"/>
          <w:lang w:val="hr-HR"/>
        </w:rPr>
        <w:t xml:space="preserve"> otvorenog prostora</w:t>
      </w:r>
      <w:r>
        <w:rPr>
          <w:rFonts w:ascii="Times New Roman" w:hAnsi="Times New Roman" w:cs="Times New Roman"/>
          <w:b/>
          <w:noProof/>
          <w:sz w:val="28"/>
          <w:szCs w:val="28"/>
          <w:lang w:val="hr-HR"/>
        </w:rPr>
        <w:t xml:space="preserve"> </w:t>
      </w:r>
    </w:p>
    <w:p w14:paraId="41C2F638" w14:textId="76E2660B" w:rsidR="00F36E5E" w:rsidRPr="00AF59FE" w:rsidRDefault="00F36E5E" w:rsidP="00AF59FE">
      <w:pPr>
        <w:spacing w:after="0"/>
        <w:ind w:firstLine="72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  <w:t xml:space="preserve">Vatrogasci i nadalje </w:t>
      </w:r>
      <w:r w:rsidR="00AF59FE"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  <w:t>bilježe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  <w:t xml:space="preserve"> povećani broj intervencija. I jučer</w:t>
      </w:r>
      <w:r w:rsidR="00AF59FE"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  <w:t xml:space="preserve"> je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  <w:t xml:space="preserve"> gorjelo u 12 županija, a opožareno </w:t>
      </w:r>
      <w:r w:rsidR="00AF59FE"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  <w:t xml:space="preserve">je više od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  <w:t>1200 ha</w:t>
      </w:r>
      <w:r w:rsidR="00AF59FE"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  <w:t xml:space="preserve">. </w:t>
      </w:r>
      <w:r w:rsidRPr="00AF59FE">
        <w:rPr>
          <w:rFonts w:ascii="Times New Roman" w:hAnsi="Times New Roman" w:cs="Times New Roman"/>
          <w:b/>
          <w:i/>
          <w:noProof/>
          <w:sz w:val="24"/>
          <w:szCs w:val="24"/>
          <w:lang w:val="hr-HR"/>
        </w:rPr>
        <w:t>Požar otvorenog prostora na području Biskupije (Riđane) i dalje je aktivan.</w:t>
      </w:r>
    </w:p>
    <w:p w14:paraId="64B570C1" w14:textId="77777777" w:rsidR="004A564E" w:rsidRPr="004A564E" w:rsidRDefault="004A564E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1FB68C19" w14:textId="733226F1" w:rsidR="002021CD" w:rsidRPr="004A564E" w:rsidRDefault="002021CD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>U Primorsko-goranskoj županiji ŽVOC Rijeka zaprimio je dojavu o požaru otvorenog prostora na po</w:t>
      </w:r>
      <w:r w:rsidR="00F42D92">
        <w:rPr>
          <w:rFonts w:ascii="Times New Roman" w:hAnsi="Times New Roman" w:cs="Times New Roman"/>
          <w:noProof/>
          <w:sz w:val="24"/>
          <w:szCs w:val="24"/>
          <w:lang w:val="hr-HR"/>
        </w:rPr>
        <w:t>d</w:t>
      </w: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ručju Čabra (Hrib). 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Požarom je bila zahvaćena trava i nisko raslinje na površini oko 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50 ha.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Na intervenciji gašenja požara sudjelovalo je 60 vatrogasaca s 11 vatrogasnih vozila iz DVD-a Čabar, Gerovo, Tršće, Prezid i Plešce.</w:t>
      </w:r>
    </w:p>
    <w:p w14:paraId="05797589" w14:textId="31F5A777" w:rsidR="00F36E5E" w:rsidRPr="004A564E" w:rsidRDefault="002021CD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Županijski vatrogasni operativni centar Split 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zaprimio je dojavu o požaru na otvorenom prostoru na lokaciji 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Ričice (Proložac),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a koji se jednim dijelom nalazi u susjednoj BiH. Na teritoriju RH požarom je bila zahvaćena gusta borova šuma na trenutno procijenjenoj površini od 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50 ha.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Požar je 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ugašen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na području RH dana 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27.ožujka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u 17:00 sati. </w:t>
      </w:r>
      <w:r w:rsidRPr="004A564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Osim na Ričicama va</w:t>
      </w:r>
      <w:r w:rsidR="00F42D9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t</w:t>
      </w:r>
      <w:r w:rsidRPr="004A564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rogasci </w:t>
      </w:r>
      <w:r w:rsidR="00AF59F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</w:t>
      </w:r>
      <w:r w:rsidRPr="004A564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plitsko-dalmatinske županije gasili su požar otvorenog prostora na lokaciji Rože (Varvodići) gdje je p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ožarom je bila zahvaćena trava, nisko raslinje i hrastova šuma na trenutno procijenjenoj površini od 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360 ha.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 </w:t>
      </w:r>
    </w:p>
    <w:p w14:paraId="5585E861" w14:textId="33150DCE" w:rsidR="004E0F41" w:rsidRPr="00F36E5E" w:rsidRDefault="004E0F41" w:rsidP="004E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>U Zadarskoj županiji požar na lokaciji Gračac (Brotnja) saniran je u vrlo kratkom vremenu, no požar u Šibensko-kninskoj  na lokaciji Biskupija (R</w:t>
      </w:r>
      <w:r w:rsidR="00AF59FE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>đane)</w:t>
      </w:r>
      <w:r w:rsidRPr="004A5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u kojem je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zahvaćena trava i nisko raslinje na površini oko 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200  ha</w:t>
      </w:r>
      <w:r w:rsidRPr="004A5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i dalje je aktivan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.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Na intervenciji gašenja požara sudjelovalo je ukupno osam vatrogasaca s četiri vatrogasna vozila iz IVP Šibenik te DVD-a Biskupija i Knin. Požar su tijekom noći nadgledali vatrogasci DVD-a Biskupija.</w:t>
      </w:r>
    </w:p>
    <w:p w14:paraId="538DB99F" w14:textId="0FF7C462" w:rsidR="002A5001" w:rsidRDefault="002A5001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Na području priobalnih županija i vatrogasci </w:t>
      </w:r>
      <w:r w:rsidR="00AF59FE">
        <w:rPr>
          <w:rFonts w:ascii="Times New Roman" w:hAnsi="Times New Roman" w:cs="Times New Roman"/>
          <w:noProof/>
          <w:sz w:val="24"/>
          <w:szCs w:val="24"/>
          <w:lang w:val="hr-HR"/>
        </w:rPr>
        <w:t>L</w:t>
      </w: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ičko-senjske županije intervenirali su na lokaciji Otočac (Ramljani), a požarom je bila zahvaćena trava i nisko raslinje. </w:t>
      </w:r>
    </w:p>
    <w:p w14:paraId="0CF39DA1" w14:textId="444BE0D2" w:rsidR="00D44043" w:rsidRDefault="00AF59FE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Zbog povećanog broja požara</w:t>
      </w:r>
      <w:r w:rsidR="00D4404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vatrogasni zapovjednici Splitsko-dalmatinske i Ličko-senjske županije izdali su zapovijed o zabrani izdavanja dozvola vatrogasnim postrojbama na području županije, a za spaljivanje na otvorenom prostoru. </w:t>
      </w:r>
    </w:p>
    <w:p w14:paraId="2BCC41F2" w14:textId="77777777" w:rsidR="002A5001" w:rsidRPr="004A564E" w:rsidRDefault="002A5001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bookmarkStart w:id="0" w:name="_GoBack"/>
      <w:bookmarkEnd w:id="0"/>
    </w:p>
    <w:p w14:paraId="4E60CFF4" w14:textId="29FA7B41" w:rsidR="002A5001" w:rsidRDefault="002A5001" w:rsidP="00BA6AF2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4A564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Požari otvorenog prostora na kontinentalnom dijelu Hrvatske</w:t>
      </w:r>
    </w:p>
    <w:p w14:paraId="6FD8741E" w14:textId="77777777" w:rsidR="00F42D92" w:rsidRPr="004A564E" w:rsidRDefault="00F42D92" w:rsidP="00F42D9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Tijekom jučerašnjeg dana vatrogasci Krapinsko-zagorske županije zaprimili su dojave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 požarima otvorenog prostora </w:t>
      </w: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>s nekoliko lokacija. Požari otvorenog prostora gasili su se na području Bregi Kostelski, Lug Zabočki i Budinščina (Pokojec) gdje se i sada vrši sanacija i gašenje. U gašenju je sudjelovalo 54 vatrogasaca, a opožareno je preko 100 ha.</w:t>
      </w:r>
    </w:p>
    <w:p w14:paraId="51E97684" w14:textId="118DA581" w:rsidR="002A5001" w:rsidRPr="004A564E" w:rsidRDefault="002A5001" w:rsidP="00F3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A564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Vatrogasci Sisačko-moslavačke županije gasili su požar </w:t>
      </w:r>
      <w:r w:rsidR="00F36E5E"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otvoreno</w:t>
      </w:r>
      <w:r w:rsidRPr="004A564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g</w:t>
      </w:r>
      <w:r w:rsidR="00F36E5E"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prostor</w:t>
      </w:r>
      <w:r w:rsidRPr="004A564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 na području Gvozda i Gline</w:t>
      </w:r>
      <w:r w:rsidR="00AF59F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 a o</w:t>
      </w:r>
      <w:r w:rsidRPr="004A564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ba požara ugašena su u večernjim satima</w:t>
      </w:r>
      <w:r w:rsidR="00AF59F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pri čemu je </w:t>
      </w:r>
      <w:r w:rsidRPr="004A564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opožareno 70 ha površine. </w:t>
      </w:r>
    </w:p>
    <w:p w14:paraId="03408CF7" w14:textId="74A58F20" w:rsidR="002A5001" w:rsidRPr="004A564E" w:rsidRDefault="002A5001" w:rsidP="00F3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0E70B0E5" w14:textId="143EF4D2" w:rsidR="002A5001" w:rsidRPr="004A564E" w:rsidRDefault="002A5001" w:rsidP="00F3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49E4EF2" w14:textId="0BDAB959" w:rsidR="002A5001" w:rsidRPr="00F36E5E" w:rsidRDefault="002A5001" w:rsidP="002A5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ŽVOC Osijek zaprimilo je dojavu o požaru na otvorenom prostoru na području 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Dard</w:t>
      </w:r>
      <w:r w:rsidR="00AF5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e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.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Požarom je bila zahvaćena trava i nisko raslinje na površini od 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150 ha</w:t>
      </w:r>
      <w:r w:rsidR="00AF5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, a n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a intervenciji gašenja požara sudjelovalo je 11 vatrogasaca sa tri vatrogasna vozila iz DVD-a Darda. Požar je </w:t>
      </w:r>
      <w:r w:rsidRPr="00F3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ugašen </w:t>
      </w:r>
      <w:r w:rsidRPr="00F36E5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 22:45 sati.</w:t>
      </w:r>
      <w:r w:rsidRPr="004A564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</w:p>
    <w:p w14:paraId="5B8BF20B" w14:textId="17452304" w:rsidR="004A564E" w:rsidRPr="004A564E" w:rsidRDefault="004A564E" w:rsidP="00F3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</w:pPr>
      <w:r w:rsidRPr="004A5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Tijekom jučerašnjeg dana i vatrogasci Brodsko-posavske, Karlovačke i Zagrebačke županije te Grada Zagreba imali su požare otvorenog prostora</w:t>
      </w:r>
      <w:r w:rsidR="00AF5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, a n</w:t>
      </w:r>
      <w:r w:rsidRPr="004A5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a intervencijama gašenja požara sudjelovalo je 63 vatrogasaca</w:t>
      </w:r>
      <w:r w:rsidR="00AF5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dok</w:t>
      </w:r>
      <w:r w:rsidR="00B83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je</w:t>
      </w:r>
      <w:r w:rsidRPr="004A5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opožarena površina preko 200 ha.</w:t>
      </w:r>
    </w:p>
    <w:p w14:paraId="73BEB143" w14:textId="087C0399" w:rsidR="003B670B" w:rsidRDefault="003B670B" w:rsidP="00BA6A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4F8ADD75" w14:textId="77777777" w:rsidR="004A564E" w:rsidRPr="004A564E" w:rsidRDefault="004A564E" w:rsidP="004A564E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Zbog povećanog broja požara, pozivamo sve građane na dodatan oprez. Ukoliko primijetite požar ili dim, odmah zovite vatrogasce na broj 193 ili Centar 112. </w:t>
      </w:r>
    </w:p>
    <w:p w14:paraId="57164589" w14:textId="77777777" w:rsidR="002C4AA3" w:rsidRPr="004A564E" w:rsidRDefault="002C4AA3" w:rsidP="003D42A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753EBE4D" w14:textId="6C07535E" w:rsidR="00745650" w:rsidRPr="004A564E" w:rsidRDefault="00DA218F" w:rsidP="003D42A8">
      <w:pPr>
        <w:ind w:firstLine="720"/>
        <w:jc w:val="both"/>
        <w:rPr>
          <w:noProof/>
          <w:lang w:val="hr-HR"/>
        </w:rPr>
      </w:pP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Kontakt osoba: </w:t>
      </w:r>
      <w:r w:rsidR="00700126"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>Anita Čolak</w:t>
      </w:r>
      <w:r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</w:t>
      </w:r>
      <w:hyperlink r:id="rId7" w:history="1">
        <w:r w:rsidR="00700126" w:rsidRPr="004A564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hr-HR"/>
          </w:rPr>
          <w:t>anita.colak@hvz.hr</w:t>
        </w:r>
      </w:hyperlink>
      <w:r w:rsidR="003D42A8"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>, 01/</w:t>
      </w:r>
      <w:r w:rsidR="00700126"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>3689-176</w:t>
      </w:r>
      <w:r w:rsidR="003D42A8" w:rsidRPr="004A564E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</w:p>
    <w:sectPr w:rsidR="00745650" w:rsidRPr="004A564E" w:rsidSect="007C40A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E44"/>
    <w:multiLevelType w:val="hybridMultilevel"/>
    <w:tmpl w:val="4F6082D0"/>
    <w:lvl w:ilvl="0" w:tplc="E97E2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7A90"/>
    <w:multiLevelType w:val="hybridMultilevel"/>
    <w:tmpl w:val="57082DCC"/>
    <w:lvl w:ilvl="0" w:tplc="457C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773B5"/>
    <w:multiLevelType w:val="hybridMultilevel"/>
    <w:tmpl w:val="7D64EDF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6530B"/>
    <w:multiLevelType w:val="hybridMultilevel"/>
    <w:tmpl w:val="36328C36"/>
    <w:lvl w:ilvl="0" w:tplc="13FE4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257"/>
    <w:multiLevelType w:val="hybridMultilevel"/>
    <w:tmpl w:val="B1EC413A"/>
    <w:lvl w:ilvl="0" w:tplc="76CCED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1294A"/>
    <w:multiLevelType w:val="hybridMultilevel"/>
    <w:tmpl w:val="577821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D6384"/>
    <w:multiLevelType w:val="hybridMultilevel"/>
    <w:tmpl w:val="A9D28AB2"/>
    <w:lvl w:ilvl="0" w:tplc="D6C4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0B0C"/>
    <w:multiLevelType w:val="hybridMultilevel"/>
    <w:tmpl w:val="8884C500"/>
    <w:lvl w:ilvl="0" w:tplc="6DCED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12B7"/>
    <w:multiLevelType w:val="hybridMultilevel"/>
    <w:tmpl w:val="C1B4CA10"/>
    <w:lvl w:ilvl="0" w:tplc="864A46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043A5"/>
    <w:rsid w:val="000142FD"/>
    <w:rsid w:val="0004009E"/>
    <w:rsid w:val="00050413"/>
    <w:rsid w:val="00065DBC"/>
    <w:rsid w:val="00097581"/>
    <w:rsid w:val="000D611E"/>
    <w:rsid w:val="00104947"/>
    <w:rsid w:val="00112921"/>
    <w:rsid w:val="00117299"/>
    <w:rsid w:val="00135045"/>
    <w:rsid w:val="0016162E"/>
    <w:rsid w:val="00175F71"/>
    <w:rsid w:val="001A65DD"/>
    <w:rsid w:val="001B7A1D"/>
    <w:rsid w:val="001D2F45"/>
    <w:rsid w:val="001D67CC"/>
    <w:rsid w:val="001E786B"/>
    <w:rsid w:val="002021CD"/>
    <w:rsid w:val="002036A0"/>
    <w:rsid w:val="002133D1"/>
    <w:rsid w:val="0022182B"/>
    <w:rsid w:val="00224F01"/>
    <w:rsid w:val="00231CE3"/>
    <w:rsid w:val="00240A69"/>
    <w:rsid w:val="00251621"/>
    <w:rsid w:val="00254395"/>
    <w:rsid w:val="002560DA"/>
    <w:rsid w:val="00276BC6"/>
    <w:rsid w:val="002A5001"/>
    <w:rsid w:val="002A5C01"/>
    <w:rsid w:val="002C4AA3"/>
    <w:rsid w:val="002C714F"/>
    <w:rsid w:val="002F7B44"/>
    <w:rsid w:val="00335A3C"/>
    <w:rsid w:val="00355BBB"/>
    <w:rsid w:val="0035619F"/>
    <w:rsid w:val="003730AF"/>
    <w:rsid w:val="003764BB"/>
    <w:rsid w:val="00396DD7"/>
    <w:rsid w:val="003B3889"/>
    <w:rsid w:val="003B670B"/>
    <w:rsid w:val="003B6849"/>
    <w:rsid w:val="003C4F97"/>
    <w:rsid w:val="003C674A"/>
    <w:rsid w:val="003D2198"/>
    <w:rsid w:val="003D42A8"/>
    <w:rsid w:val="003F4A3A"/>
    <w:rsid w:val="00402318"/>
    <w:rsid w:val="00424251"/>
    <w:rsid w:val="004418D2"/>
    <w:rsid w:val="004545E4"/>
    <w:rsid w:val="00461D8E"/>
    <w:rsid w:val="004639C9"/>
    <w:rsid w:val="00466B7A"/>
    <w:rsid w:val="00492DE5"/>
    <w:rsid w:val="004A564E"/>
    <w:rsid w:val="004C0AA7"/>
    <w:rsid w:val="004E0F41"/>
    <w:rsid w:val="004E4EB7"/>
    <w:rsid w:val="005073AE"/>
    <w:rsid w:val="005276F8"/>
    <w:rsid w:val="00530713"/>
    <w:rsid w:val="00534582"/>
    <w:rsid w:val="00541599"/>
    <w:rsid w:val="00547E34"/>
    <w:rsid w:val="00575177"/>
    <w:rsid w:val="005B3D6B"/>
    <w:rsid w:val="005E39AD"/>
    <w:rsid w:val="006110BA"/>
    <w:rsid w:val="006358D0"/>
    <w:rsid w:val="0065183D"/>
    <w:rsid w:val="00675176"/>
    <w:rsid w:val="006A0614"/>
    <w:rsid w:val="006B7A85"/>
    <w:rsid w:val="006C1C5A"/>
    <w:rsid w:val="006C59C8"/>
    <w:rsid w:val="006D2495"/>
    <w:rsid w:val="00700126"/>
    <w:rsid w:val="00701313"/>
    <w:rsid w:val="00714747"/>
    <w:rsid w:val="00745650"/>
    <w:rsid w:val="0075193B"/>
    <w:rsid w:val="007809E2"/>
    <w:rsid w:val="00786FD0"/>
    <w:rsid w:val="007C21B7"/>
    <w:rsid w:val="007C2378"/>
    <w:rsid w:val="007C40AA"/>
    <w:rsid w:val="007F6F4E"/>
    <w:rsid w:val="00886D30"/>
    <w:rsid w:val="008C135F"/>
    <w:rsid w:val="008D41F1"/>
    <w:rsid w:val="008D7E3C"/>
    <w:rsid w:val="00906EF7"/>
    <w:rsid w:val="009104A0"/>
    <w:rsid w:val="009640F6"/>
    <w:rsid w:val="00970845"/>
    <w:rsid w:val="009753E8"/>
    <w:rsid w:val="009800C4"/>
    <w:rsid w:val="009940BD"/>
    <w:rsid w:val="009B23DD"/>
    <w:rsid w:val="009C50DF"/>
    <w:rsid w:val="009C59FD"/>
    <w:rsid w:val="009D6DF3"/>
    <w:rsid w:val="009F7471"/>
    <w:rsid w:val="00A0130D"/>
    <w:rsid w:val="00A22BFA"/>
    <w:rsid w:val="00A30D62"/>
    <w:rsid w:val="00A31CD9"/>
    <w:rsid w:val="00A3556A"/>
    <w:rsid w:val="00A478E9"/>
    <w:rsid w:val="00A633ED"/>
    <w:rsid w:val="00AB17EE"/>
    <w:rsid w:val="00AC7323"/>
    <w:rsid w:val="00AE5F43"/>
    <w:rsid w:val="00AF59FE"/>
    <w:rsid w:val="00AF78BC"/>
    <w:rsid w:val="00B03084"/>
    <w:rsid w:val="00B223A8"/>
    <w:rsid w:val="00B458EE"/>
    <w:rsid w:val="00B62DCA"/>
    <w:rsid w:val="00B73675"/>
    <w:rsid w:val="00B83309"/>
    <w:rsid w:val="00B85CD3"/>
    <w:rsid w:val="00B943CC"/>
    <w:rsid w:val="00BA62B2"/>
    <w:rsid w:val="00BA6AF2"/>
    <w:rsid w:val="00BA7E00"/>
    <w:rsid w:val="00BC2897"/>
    <w:rsid w:val="00BC2D94"/>
    <w:rsid w:val="00BC5A4A"/>
    <w:rsid w:val="00BD6916"/>
    <w:rsid w:val="00BE68ED"/>
    <w:rsid w:val="00C02BFD"/>
    <w:rsid w:val="00C37EAC"/>
    <w:rsid w:val="00C4048A"/>
    <w:rsid w:val="00C638E9"/>
    <w:rsid w:val="00C672A0"/>
    <w:rsid w:val="00C749BB"/>
    <w:rsid w:val="00C811EF"/>
    <w:rsid w:val="00C82F94"/>
    <w:rsid w:val="00C921FF"/>
    <w:rsid w:val="00C930FE"/>
    <w:rsid w:val="00CD6BB4"/>
    <w:rsid w:val="00CE71FC"/>
    <w:rsid w:val="00D23960"/>
    <w:rsid w:val="00D37BBF"/>
    <w:rsid w:val="00D4015E"/>
    <w:rsid w:val="00D44043"/>
    <w:rsid w:val="00D4743A"/>
    <w:rsid w:val="00D54B84"/>
    <w:rsid w:val="00D61480"/>
    <w:rsid w:val="00D63023"/>
    <w:rsid w:val="00D7217D"/>
    <w:rsid w:val="00D811E3"/>
    <w:rsid w:val="00DA218F"/>
    <w:rsid w:val="00DA3089"/>
    <w:rsid w:val="00DA3DB9"/>
    <w:rsid w:val="00DE3347"/>
    <w:rsid w:val="00DF0D7A"/>
    <w:rsid w:val="00E0614B"/>
    <w:rsid w:val="00E16FE7"/>
    <w:rsid w:val="00E4658E"/>
    <w:rsid w:val="00E55817"/>
    <w:rsid w:val="00E55924"/>
    <w:rsid w:val="00E71B72"/>
    <w:rsid w:val="00E9622E"/>
    <w:rsid w:val="00E96ED6"/>
    <w:rsid w:val="00EB6849"/>
    <w:rsid w:val="00EC05CD"/>
    <w:rsid w:val="00EC0BBA"/>
    <w:rsid w:val="00EC399E"/>
    <w:rsid w:val="00EE3797"/>
    <w:rsid w:val="00F10CE8"/>
    <w:rsid w:val="00F36E5E"/>
    <w:rsid w:val="00F37C73"/>
    <w:rsid w:val="00F42D92"/>
    <w:rsid w:val="00F83A74"/>
    <w:rsid w:val="00FA2B83"/>
    <w:rsid w:val="00FC13A2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0C1"/>
  <w15:chartTrackingRefBased/>
  <w15:docId w15:val="{D2AB59E5-50E3-4FBD-BE15-F4B3654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A2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218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sid w:val="00DA21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B44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ta.colak@h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CC31-3C84-41A9-BFA8-C2C49B1C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Krševan Dovranić</dc:creator>
  <cp:keywords/>
  <dc:description/>
  <cp:lastModifiedBy>acolak@HVZURED.local</cp:lastModifiedBy>
  <cp:revision>126</cp:revision>
  <cp:lastPrinted>2022-03-28T08:06:00Z</cp:lastPrinted>
  <dcterms:created xsi:type="dcterms:W3CDTF">2020-06-02T09:02:00Z</dcterms:created>
  <dcterms:modified xsi:type="dcterms:W3CDTF">2022-03-28T08:25:00Z</dcterms:modified>
</cp:coreProperties>
</file>